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68" w:rsidRPr="00567468" w:rsidRDefault="00567468" w:rsidP="001128BC">
      <w:pPr>
        <w:pStyle w:val="c19"/>
        <w:shd w:val="clear" w:color="auto" w:fill="FFFFFF"/>
        <w:spacing w:before="0" w:beforeAutospacing="0" w:after="0" w:afterAutospacing="0"/>
        <w:ind w:firstLine="360"/>
        <w:rPr>
          <w:rStyle w:val="c0"/>
          <w:b/>
          <w:bCs/>
          <w:i/>
          <w:color w:val="000000"/>
          <w:sz w:val="36"/>
          <w:szCs w:val="36"/>
        </w:rPr>
      </w:pPr>
      <w:r w:rsidRPr="00567468">
        <w:rPr>
          <w:rStyle w:val="c0"/>
          <w:b/>
          <w:bCs/>
          <w:i/>
          <w:color w:val="000000"/>
          <w:sz w:val="36"/>
          <w:szCs w:val="36"/>
        </w:rPr>
        <w:t>Игра  «Поле чудес»</w:t>
      </w:r>
    </w:p>
    <w:p w:rsidR="001128BC" w:rsidRPr="00567468" w:rsidRDefault="001128BC" w:rsidP="001128BC">
      <w:pPr>
        <w:pStyle w:val="c19"/>
        <w:shd w:val="clear" w:color="auto" w:fill="FFFFFF"/>
        <w:spacing w:before="0" w:beforeAutospacing="0" w:after="0" w:afterAutospacing="0"/>
        <w:ind w:firstLine="360"/>
        <w:rPr>
          <w:b/>
          <w:i/>
          <w:color w:val="000000"/>
          <w:sz w:val="36"/>
          <w:szCs w:val="36"/>
        </w:rPr>
      </w:pPr>
      <w:r w:rsidRPr="00567468">
        <w:rPr>
          <w:rStyle w:val="c0"/>
          <w:b/>
          <w:bCs/>
          <w:i/>
          <w:color w:val="000000"/>
          <w:sz w:val="36"/>
          <w:szCs w:val="36"/>
        </w:rPr>
        <w:t>Тема: </w:t>
      </w:r>
      <w:r w:rsidRPr="00567468">
        <w:rPr>
          <w:rStyle w:val="c0"/>
          <w:b/>
          <w:bCs/>
          <w:i/>
          <w:iCs/>
          <w:color w:val="000000"/>
          <w:sz w:val="36"/>
          <w:szCs w:val="36"/>
        </w:rPr>
        <w:t> По страницам истории Татарстана</w:t>
      </w:r>
    </w:p>
    <w:p w:rsidR="001128BC" w:rsidRPr="00567468" w:rsidRDefault="001128BC" w:rsidP="001128BC">
      <w:pPr>
        <w:pStyle w:val="c19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67468">
        <w:rPr>
          <w:rStyle w:val="c0"/>
          <w:bCs/>
          <w:color w:val="000000"/>
        </w:rPr>
        <w:t>Задачи:</w:t>
      </w:r>
      <w:r w:rsidRPr="00567468">
        <w:rPr>
          <w:rStyle w:val="c0"/>
          <w:color w:val="000000"/>
        </w:rPr>
        <w:t> </w:t>
      </w:r>
      <w:r w:rsidRPr="00567468">
        <w:rPr>
          <w:rStyle w:val="c0"/>
          <w:i/>
          <w:iCs/>
          <w:color w:val="000000"/>
          <w:u w:val="single"/>
        </w:rPr>
        <w:t>образовательные:</w:t>
      </w:r>
    </w:p>
    <w:p w:rsidR="001128BC" w:rsidRPr="00567468" w:rsidRDefault="001128BC" w:rsidP="001128B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567468">
        <w:rPr>
          <w:rStyle w:val="c0"/>
          <w:color w:val="000000"/>
        </w:rPr>
        <w:t>закрепить и расширить  представление учащихся об условиях жизни и труда жителей Татарстана.</w:t>
      </w:r>
    </w:p>
    <w:p w:rsidR="001128BC" w:rsidRPr="00567468" w:rsidRDefault="001128BC" w:rsidP="001128BC">
      <w:pPr>
        <w:pStyle w:val="c1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67468">
        <w:rPr>
          <w:rStyle w:val="c0"/>
          <w:i/>
          <w:iCs/>
          <w:color w:val="000000"/>
          <w:u w:val="single"/>
        </w:rPr>
        <w:t>воспитательные:</w:t>
      </w:r>
    </w:p>
    <w:p w:rsidR="001128BC" w:rsidRPr="00567468" w:rsidRDefault="001128BC" w:rsidP="001128B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567468">
        <w:rPr>
          <w:rStyle w:val="c0"/>
          <w:color w:val="000000"/>
        </w:rPr>
        <w:t xml:space="preserve">воспитывать у учащихся чувство патриотизма, любовь и уважение к </w:t>
      </w:r>
      <w:r w:rsidR="006E6A4C">
        <w:rPr>
          <w:rStyle w:val="c0"/>
          <w:color w:val="000000"/>
        </w:rPr>
        <w:t xml:space="preserve">Родине, к людям труда, воспитывать </w:t>
      </w:r>
      <w:r w:rsidRPr="00567468">
        <w:rPr>
          <w:rStyle w:val="c0"/>
          <w:color w:val="000000"/>
        </w:rPr>
        <w:t> </w:t>
      </w:r>
      <w:r w:rsidR="006E6A4C">
        <w:rPr>
          <w:rStyle w:val="c0"/>
          <w:color w:val="000000"/>
        </w:rPr>
        <w:t>уважение  к родителям</w:t>
      </w:r>
    </w:p>
    <w:p w:rsidR="001128BC" w:rsidRPr="00567468" w:rsidRDefault="001128BC" w:rsidP="001128BC">
      <w:pPr>
        <w:pStyle w:val="c1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567468">
        <w:rPr>
          <w:rStyle w:val="c0"/>
          <w:i/>
          <w:iCs/>
          <w:color w:val="000000"/>
          <w:u w:val="single"/>
        </w:rPr>
        <w:t>коррекционно - развивающие:</w:t>
      </w:r>
    </w:p>
    <w:p w:rsidR="001128BC" w:rsidRPr="00567468" w:rsidRDefault="001128BC" w:rsidP="001128B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567468">
        <w:rPr>
          <w:rStyle w:val="c0"/>
          <w:color w:val="000000"/>
        </w:rPr>
        <w:t>развивать навыки анализа и синтеза через отгадывание слов;</w:t>
      </w:r>
    </w:p>
    <w:p w:rsidR="001128BC" w:rsidRPr="00567468" w:rsidRDefault="001128BC" w:rsidP="001128B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567468">
        <w:rPr>
          <w:rStyle w:val="c0"/>
          <w:color w:val="000000"/>
        </w:rPr>
        <w:t>активизировать познавательную деятельность;</w:t>
      </w:r>
    </w:p>
    <w:p w:rsidR="001128BC" w:rsidRPr="00567468" w:rsidRDefault="001128BC" w:rsidP="001128B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567468">
        <w:rPr>
          <w:rStyle w:val="c0"/>
          <w:color w:val="000000"/>
        </w:rPr>
        <w:t>активизировать</w:t>
      </w:r>
      <w:r w:rsidR="006E6A4C">
        <w:rPr>
          <w:rStyle w:val="c0"/>
          <w:color w:val="000000"/>
        </w:rPr>
        <w:t xml:space="preserve"> взаимодействие</w:t>
      </w:r>
      <w:r w:rsidRPr="00567468">
        <w:rPr>
          <w:rStyle w:val="c0"/>
          <w:color w:val="000000"/>
        </w:rPr>
        <w:t xml:space="preserve"> </w:t>
      </w:r>
      <w:r w:rsidR="006E6A4C">
        <w:rPr>
          <w:rStyle w:val="c0"/>
          <w:color w:val="000000"/>
        </w:rPr>
        <w:t>учащихся и  родителей</w:t>
      </w:r>
    </w:p>
    <w:p w:rsidR="001128BC" w:rsidRPr="00567468" w:rsidRDefault="001128BC" w:rsidP="001128BC">
      <w:pPr>
        <w:pStyle w:val="c14"/>
        <w:shd w:val="clear" w:color="auto" w:fill="FFFFFF"/>
        <w:spacing w:before="0" w:beforeAutospacing="0" w:after="0" w:afterAutospacing="0"/>
        <w:rPr>
          <w:color w:val="000000"/>
        </w:rPr>
      </w:pPr>
      <w:r w:rsidRPr="00567468">
        <w:rPr>
          <w:rStyle w:val="c0"/>
          <w:color w:val="000000"/>
        </w:rPr>
        <w:t>развивать слуховое внимание и восприятие через заслушивание задания.</w:t>
      </w:r>
    </w:p>
    <w:p w:rsidR="001128BC" w:rsidRPr="00567468" w:rsidRDefault="001128BC" w:rsidP="001128BC">
      <w:pPr>
        <w:pStyle w:val="c19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67468">
        <w:rPr>
          <w:rStyle w:val="c0"/>
          <w:bCs/>
          <w:color w:val="000000"/>
        </w:rPr>
        <w:t>Оборудование: </w:t>
      </w:r>
      <w:r w:rsidRPr="00567468">
        <w:rPr>
          <w:rStyle w:val="c0"/>
          <w:color w:val="000000"/>
        </w:rPr>
        <w:t>игровой барабан, карточки с буквами, магниты, иллюстрации, аудиозаписи, призы, простые карандаши, листочки.</w:t>
      </w:r>
    </w:p>
    <w:p w:rsidR="001128BC" w:rsidRPr="00567468" w:rsidRDefault="001128BC" w:rsidP="001128BC">
      <w:pPr>
        <w:pStyle w:val="c19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67468">
        <w:rPr>
          <w:rStyle w:val="c0"/>
          <w:bCs/>
          <w:color w:val="000000"/>
        </w:rPr>
        <w:t> Ход игры</w:t>
      </w:r>
    </w:p>
    <w:p w:rsidR="001128BC" w:rsidRPr="00567468" w:rsidRDefault="001128BC" w:rsidP="001128B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67468">
        <w:rPr>
          <w:rStyle w:val="c0"/>
          <w:color w:val="000000"/>
        </w:rPr>
        <w:t> Родина. Отечество. Родной край. Слова знакомые и дорогие любому человеку в любом уголке земли. Неодинаково звучат они на различных языках, но смысл их один, и он понятен всем. Родину мы часто с гордостью и любовью называем «Родина-мать». А почему?  Да потому, что как и мать, ее не выбирают. Родину получают в наследство. Она с нами всегда, за нее отдают жизнь. Отечество – место, где жили и трудились наши отцы. Родной край – место, где мы родились и провели детство. Мы любим его, с душевной теплотой рассказываем   о нем, выражая глубокую привязанность ко всему тому, что в сердце хранится как самое близкое и дорогое. А любовь к родному краю, его озерам, рекам, к его народу начинается с детства.</w:t>
      </w:r>
    </w:p>
    <w:p w:rsidR="001128BC" w:rsidRPr="00567468" w:rsidRDefault="001128BC" w:rsidP="001128B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67468">
        <w:rPr>
          <w:rStyle w:val="c0"/>
          <w:color w:val="000000"/>
        </w:rPr>
        <w:t>Ребята! Приглашаю вас принять участие в игре, посвященной страницам истории Татарстана. Все вопросы и ответы – лишь небольшие штрихи к событиям из прошлого нашей страны. Нам есть, что помнить и ценить, чем гордиться и дорожить.</w:t>
      </w:r>
    </w:p>
    <w:p w:rsidR="001128BC" w:rsidRPr="00567468" w:rsidRDefault="001128BC" w:rsidP="001128BC">
      <w:pPr>
        <w:pStyle w:val="c18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567468">
        <w:rPr>
          <w:rStyle w:val="c0"/>
          <w:bCs/>
          <w:color w:val="000000"/>
        </w:rPr>
        <w:t>Вопросы отборочного тура:</w:t>
      </w:r>
    </w:p>
    <w:p w:rsidR="001128BC" w:rsidRPr="00567468" w:rsidRDefault="001128BC" w:rsidP="001128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7468">
        <w:rPr>
          <w:rStyle w:val="c0"/>
          <w:color w:val="000000"/>
        </w:rPr>
        <w:t>Жители</w:t>
      </w:r>
      <w:r w:rsidR="00567468">
        <w:rPr>
          <w:rStyle w:val="c0"/>
          <w:color w:val="000000"/>
        </w:rPr>
        <w:t xml:space="preserve"> </w:t>
      </w:r>
      <w:r w:rsidRPr="00567468">
        <w:rPr>
          <w:rStyle w:val="c0"/>
          <w:color w:val="000000"/>
        </w:rPr>
        <w:t>Татарстана. (Татарстанцы.)</w:t>
      </w:r>
    </w:p>
    <w:p w:rsidR="001128BC" w:rsidRPr="00567468" w:rsidRDefault="001128BC" w:rsidP="001128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7468">
        <w:rPr>
          <w:rStyle w:val="c0"/>
          <w:color w:val="000000"/>
        </w:rPr>
        <w:t>Где раньше люди мылись? (Печь, баня, река.)</w:t>
      </w:r>
    </w:p>
    <w:p w:rsidR="001128BC" w:rsidRPr="00567468" w:rsidRDefault="001128BC" w:rsidP="001128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7468">
        <w:rPr>
          <w:rStyle w:val="c0"/>
          <w:color w:val="000000"/>
        </w:rPr>
        <w:t>Передача из поколения в поколение обычаев, навыков, правил. (Традиция.)</w:t>
      </w:r>
    </w:p>
    <w:p w:rsidR="001128BC" w:rsidRPr="00567468" w:rsidRDefault="001128BC" w:rsidP="001128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7468">
        <w:rPr>
          <w:rStyle w:val="c0"/>
          <w:color w:val="000000"/>
        </w:rPr>
        <w:t>Узор или … (Орнамент.)</w:t>
      </w:r>
    </w:p>
    <w:p w:rsidR="001128BC" w:rsidRPr="00567468" w:rsidRDefault="001128BC" w:rsidP="001128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7468">
        <w:rPr>
          <w:rStyle w:val="c0"/>
          <w:color w:val="000000"/>
        </w:rPr>
        <w:t>Народный умелец. (Мастер.)</w:t>
      </w:r>
    </w:p>
    <w:p w:rsidR="001128BC" w:rsidRPr="00567468" w:rsidRDefault="001128BC" w:rsidP="001128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7468">
        <w:rPr>
          <w:rStyle w:val="c0"/>
          <w:color w:val="000000"/>
        </w:rPr>
        <w:t>Как называли человека, который делал кадки? (Бондарь.)</w:t>
      </w:r>
    </w:p>
    <w:p w:rsidR="001128BC" w:rsidRPr="00567468" w:rsidRDefault="001128BC" w:rsidP="001128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7468">
        <w:rPr>
          <w:rStyle w:val="c0"/>
          <w:color w:val="000000"/>
        </w:rPr>
        <w:t>Как называют человека, делающего изделия из глины? (Гончар.)</w:t>
      </w:r>
    </w:p>
    <w:p w:rsidR="001128BC" w:rsidRPr="00567468" w:rsidRDefault="001128BC" w:rsidP="001128B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67468">
        <w:rPr>
          <w:rStyle w:val="c0"/>
          <w:color w:val="000000"/>
        </w:rPr>
        <w:t>Круглый хлеб. (Каравай.)</w:t>
      </w:r>
    </w:p>
    <w:p w:rsidR="00567468" w:rsidRDefault="00567468" w:rsidP="001128BC">
      <w:pPr>
        <w:pStyle w:val="c12"/>
        <w:shd w:val="clear" w:color="auto" w:fill="FFFFFF"/>
        <w:spacing w:before="0" w:beforeAutospacing="0" w:after="0" w:afterAutospacing="0"/>
        <w:ind w:left="360" w:hanging="2"/>
        <w:jc w:val="center"/>
        <w:rPr>
          <w:rStyle w:val="c0"/>
          <w:bCs/>
          <w:i/>
          <w:iCs/>
          <w:color w:val="000000"/>
        </w:rPr>
      </w:pPr>
    </w:p>
    <w:p w:rsidR="001128BC" w:rsidRPr="00567468" w:rsidRDefault="001128BC" w:rsidP="001128BC">
      <w:pPr>
        <w:pStyle w:val="c12"/>
        <w:shd w:val="clear" w:color="auto" w:fill="FFFFFF"/>
        <w:spacing w:before="0" w:beforeAutospacing="0" w:after="0" w:afterAutospacing="0"/>
        <w:ind w:left="360" w:hanging="2"/>
        <w:jc w:val="center"/>
        <w:rPr>
          <w:color w:val="000000"/>
        </w:rPr>
      </w:pPr>
      <w:r w:rsidRPr="00567468">
        <w:rPr>
          <w:rStyle w:val="c0"/>
          <w:bCs/>
          <w:i/>
          <w:iCs/>
          <w:color w:val="000000"/>
        </w:rPr>
        <w:t>Первый тур</w:t>
      </w:r>
    </w:p>
    <w:p w:rsidR="001128BC" w:rsidRPr="00567468" w:rsidRDefault="001128BC" w:rsidP="001128BC">
      <w:pPr>
        <w:pStyle w:val="c12"/>
        <w:shd w:val="clear" w:color="auto" w:fill="FFFFFF"/>
        <w:spacing w:before="0" w:beforeAutospacing="0" w:after="0" w:afterAutospacing="0"/>
        <w:ind w:left="360" w:hanging="2"/>
        <w:jc w:val="center"/>
        <w:rPr>
          <w:color w:val="000000"/>
        </w:rPr>
      </w:pPr>
      <w:r w:rsidRPr="00567468">
        <w:rPr>
          <w:rStyle w:val="c0"/>
          <w:bCs/>
          <w:color w:val="000000"/>
        </w:rPr>
        <w:t>Представление участников первого тура.</w:t>
      </w:r>
    </w:p>
    <w:p w:rsidR="001128BC" w:rsidRPr="00567468" w:rsidRDefault="001128BC" w:rsidP="001128B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67468">
        <w:rPr>
          <w:rStyle w:val="c0"/>
          <w:bCs/>
          <w:color w:val="000000"/>
        </w:rPr>
        <w:t>Задание. </w:t>
      </w:r>
      <w:r w:rsidR="00E4525F" w:rsidRPr="00567468">
        <w:rPr>
          <w:color w:val="222222"/>
          <w:shd w:val="clear" w:color="auto" w:fill="FFFFFF"/>
        </w:rPr>
        <w:t> первоначально, </w:t>
      </w:r>
      <w:hyperlink r:id="rId5" w:tooltip="Шёлк" w:history="1">
        <w:r w:rsidR="00E4525F" w:rsidRPr="00567468">
          <w:rPr>
            <w:rStyle w:val="a3"/>
            <w:color w:val="0B0080"/>
            <w:shd w:val="clear" w:color="auto" w:fill="FFFFFF"/>
          </w:rPr>
          <w:t>шёлковая</w:t>
        </w:r>
      </w:hyperlink>
      <w:r w:rsidR="00E4525F" w:rsidRPr="00567468">
        <w:rPr>
          <w:color w:val="222222"/>
          <w:shd w:val="clear" w:color="auto" w:fill="FFFFFF"/>
        </w:rPr>
        <w:t>, затем хлопчатобумажная лёгкая вещь, производившаяся в </w:t>
      </w:r>
      <w:hyperlink r:id="rId6" w:tooltip="Китай" w:history="1">
        <w:r w:rsidR="00E4525F" w:rsidRPr="00567468">
          <w:rPr>
            <w:rStyle w:val="a3"/>
            <w:color w:val="0B0080"/>
            <w:shd w:val="clear" w:color="auto" w:fill="FFFFFF"/>
          </w:rPr>
          <w:t>Китае</w:t>
        </w:r>
      </w:hyperlink>
      <w:r w:rsidR="00E4525F" w:rsidRPr="00567468">
        <w:rPr>
          <w:color w:val="222222"/>
          <w:shd w:val="clear" w:color="auto" w:fill="FFFFFF"/>
        </w:rPr>
        <w:t>, и массово ввозившаяся в </w:t>
      </w:r>
      <w:hyperlink r:id="rId7" w:tooltip="Россия" w:history="1">
        <w:r w:rsidR="00E4525F" w:rsidRPr="00567468">
          <w:rPr>
            <w:rStyle w:val="a3"/>
            <w:color w:val="0B0080"/>
            <w:shd w:val="clear" w:color="auto" w:fill="FFFFFF"/>
          </w:rPr>
          <w:t>Россию</w:t>
        </w:r>
      </w:hyperlink>
      <w:r w:rsidR="00E4525F" w:rsidRPr="00567468">
        <w:rPr>
          <w:color w:val="222222"/>
          <w:shd w:val="clear" w:color="auto" w:fill="FFFFFF"/>
        </w:rPr>
        <w:t> в XVIII-начале XIX века. В первой четверти XIX века импорт был полностью вытеснен российским производством</w:t>
      </w:r>
      <w:r w:rsidR="00E4525F" w:rsidRPr="00567468">
        <w:rPr>
          <w:i/>
          <w:color w:val="222222"/>
          <w:shd w:val="clear" w:color="auto" w:fill="FFFFFF"/>
        </w:rPr>
        <w:t>.(Китайка)</w:t>
      </w:r>
    </w:p>
    <w:p w:rsidR="00567468" w:rsidRDefault="00567468" w:rsidP="001128BC">
      <w:pPr>
        <w:pStyle w:val="c20"/>
        <w:shd w:val="clear" w:color="auto" w:fill="FFFFFF"/>
        <w:spacing w:before="0" w:beforeAutospacing="0" w:after="0" w:afterAutospacing="0"/>
        <w:ind w:firstLine="720"/>
        <w:jc w:val="center"/>
        <w:rPr>
          <w:rStyle w:val="c0"/>
          <w:bCs/>
          <w:i/>
          <w:iCs/>
          <w:color w:val="000000"/>
        </w:rPr>
      </w:pPr>
    </w:p>
    <w:p w:rsidR="001128BC" w:rsidRPr="00567468" w:rsidRDefault="001128BC" w:rsidP="001128BC">
      <w:pPr>
        <w:pStyle w:val="c20"/>
        <w:shd w:val="clear" w:color="auto" w:fill="FFFFFF"/>
        <w:spacing w:before="0" w:beforeAutospacing="0" w:after="0" w:afterAutospacing="0"/>
        <w:ind w:firstLine="720"/>
        <w:jc w:val="center"/>
        <w:rPr>
          <w:color w:val="000000"/>
        </w:rPr>
      </w:pPr>
      <w:r w:rsidRPr="00567468">
        <w:rPr>
          <w:rStyle w:val="c0"/>
          <w:bCs/>
          <w:i/>
          <w:iCs/>
          <w:color w:val="000000"/>
        </w:rPr>
        <w:t>Второй тур</w:t>
      </w:r>
    </w:p>
    <w:p w:rsidR="001128BC" w:rsidRPr="00567468" w:rsidRDefault="001128BC" w:rsidP="001128BC">
      <w:pPr>
        <w:pStyle w:val="c12"/>
        <w:shd w:val="clear" w:color="auto" w:fill="FFFFFF"/>
        <w:spacing w:before="0" w:beforeAutospacing="0" w:after="0" w:afterAutospacing="0"/>
        <w:ind w:left="360" w:hanging="2"/>
        <w:jc w:val="center"/>
        <w:rPr>
          <w:color w:val="000000"/>
        </w:rPr>
      </w:pPr>
      <w:r w:rsidRPr="00567468">
        <w:rPr>
          <w:rStyle w:val="c0"/>
          <w:bCs/>
          <w:color w:val="000000"/>
        </w:rPr>
        <w:t>Представление участников второго тура.</w:t>
      </w:r>
    </w:p>
    <w:p w:rsidR="001128BC" w:rsidRPr="00567468" w:rsidRDefault="001128BC" w:rsidP="001128B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67468">
        <w:rPr>
          <w:rStyle w:val="c0"/>
          <w:bCs/>
          <w:color w:val="000000"/>
        </w:rPr>
        <w:t>Задание. </w:t>
      </w:r>
      <w:r w:rsidR="003D0985" w:rsidRPr="00567468">
        <w:rPr>
          <w:rStyle w:val="c0"/>
          <w:bCs/>
          <w:color w:val="000000"/>
        </w:rPr>
        <w:t>Совет крупных феодалов при хане; государственный совет(</w:t>
      </w:r>
      <w:r w:rsidR="003D0985" w:rsidRPr="00567468">
        <w:rPr>
          <w:rStyle w:val="c0"/>
          <w:b/>
          <w:bCs/>
          <w:i/>
          <w:color w:val="000000"/>
        </w:rPr>
        <w:t>Диван)</w:t>
      </w:r>
    </w:p>
    <w:p w:rsidR="00567468" w:rsidRDefault="00567468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Cs/>
          <w:i/>
          <w:iCs/>
          <w:color w:val="000000"/>
        </w:rPr>
      </w:pPr>
    </w:p>
    <w:p w:rsidR="001128BC" w:rsidRPr="00567468" w:rsidRDefault="001128BC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67468">
        <w:rPr>
          <w:rStyle w:val="c0"/>
          <w:bCs/>
          <w:i/>
          <w:iCs/>
          <w:color w:val="000000"/>
        </w:rPr>
        <w:t>Третий тур</w:t>
      </w:r>
    </w:p>
    <w:p w:rsidR="001128BC" w:rsidRPr="00567468" w:rsidRDefault="001128BC" w:rsidP="001128BC">
      <w:pPr>
        <w:pStyle w:val="c12"/>
        <w:shd w:val="clear" w:color="auto" w:fill="FFFFFF"/>
        <w:spacing w:before="0" w:beforeAutospacing="0" w:after="0" w:afterAutospacing="0"/>
        <w:ind w:left="360" w:hanging="2"/>
        <w:jc w:val="center"/>
        <w:rPr>
          <w:color w:val="000000"/>
        </w:rPr>
      </w:pPr>
      <w:r w:rsidRPr="00567468">
        <w:rPr>
          <w:rStyle w:val="c0"/>
          <w:bCs/>
          <w:color w:val="000000"/>
        </w:rPr>
        <w:t>Представление участников третьего тура.</w:t>
      </w:r>
    </w:p>
    <w:p w:rsidR="001128BC" w:rsidRPr="00567468" w:rsidRDefault="001128BC" w:rsidP="001128B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67468">
        <w:rPr>
          <w:rStyle w:val="c0"/>
          <w:bCs/>
          <w:color w:val="000000"/>
        </w:rPr>
        <w:lastRenderedPageBreak/>
        <w:t>Задание. </w:t>
      </w:r>
      <w:r w:rsidR="00567468" w:rsidRPr="00567468">
        <w:rPr>
          <w:rStyle w:val="c0"/>
          <w:bCs/>
          <w:color w:val="000000"/>
        </w:rPr>
        <w:t xml:space="preserve"> – техника изготовления ювелирных изделий из  тонких крученых металлических нитей обычно серебряных или золотых.(</w:t>
      </w:r>
      <w:r w:rsidR="00567468" w:rsidRPr="00567468">
        <w:rPr>
          <w:rStyle w:val="c0"/>
          <w:b/>
          <w:bCs/>
          <w:i/>
          <w:color w:val="000000"/>
        </w:rPr>
        <w:t>Филигрань</w:t>
      </w:r>
      <w:r w:rsidR="00567468" w:rsidRPr="00567468">
        <w:rPr>
          <w:rStyle w:val="c0"/>
          <w:bCs/>
          <w:i/>
          <w:color w:val="000000"/>
        </w:rPr>
        <w:t>)</w:t>
      </w:r>
    </w:p>
    <w:p w:rsidR="00567468" w:rsidRDefault="00567468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Cs/>
          <w:i/>
          <w:iCs/>
          <w:color w:val="000000"/>
        </w:rPr>
      </w:pPr>
    </w:p>
    <w:p w:rsidR="001128BC" w:rsidRPr="00567468" w:rsidRDefault="001128BC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67468">
        <w:rPr>
          <w:rStyle w:val="c0"/>
          <w:bCs/>
          <w:i/>
          <w:iCs/>
          <w:color w:val="000000"/>
        </w:rPr>
        <w:t>Игра со зрителями</w:t>
      </w:r>
    </w:p>
    <w:p w:rsidR="001128BC" w:rsidRPr="00567468" w:rsidRDefault="001128BC" w:rsidP="001128B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67468">
        <w:rPr>
          <w:rStyle w:val="c0"/>
          <w:bCs/>
          <w:color w:val="000000"/>
        </w:rPr>
        <w:t>Задание.</w:t>
      </w:r>
      <w:r w:rsidR="005F75A4" w:rsidRPr="00567468">
        <w:t xml:space="preserve"> </w:t>
      </w:r>
      <w:r w:rsidR="005F75A4" w:rsidRPr="00567468">
        <w:rPr>
          <w:rStyle w:val="c0"/>
          <w:bCs/>
          <w:color w:val="000000"/>
        </w:rPr>
        <w:t>-традиционный девичий и женский головной убор татар Среднего Поволжья и Приуралья в виде вязаного либо сшитого из бархата колпака. Их украшали золотошвейной гладью, бисером, жемчужным шитьём, аппликацией из монет.(</w:t>
      </w:r>
      <w:r w:rsidR="005F75A4" w:rsidRPr="00567468">
        <w:rPr>
          <w:rStyle w:val="c0"/>
          <w:b/>
          <w:bCs/>
          <w:i/>
          <w:color w:val="000000"/>
        </w:rPr>
        <w:t>Калфак)</w:t>
      </w:r>
    </w:p>
    <w:p w:rsidR="00567468" w:rsidRDefault="001128BC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Cs/>
          <w:i/>
          <w:iCs/>
          <w:color w:val="000000"/>
        </w:rPr>
      </w:pPr>
      <w:r w:rsidRPr="00567468">
        <w:rPr>
          <w:rStyle w:val="c0"/>
          <w:bCs/>
          <w:i/>
          <w:iCs/>
          <w:color w:val="000000"/>
        </w:rPr>
        <w:t> </w:t>
      </w:r>
    </w:p>
    <w:p w:rsidR="001128BC" w:rsidRPr="00567468" w:rsidRDefault="001128BC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67468">
        <w:rPr>
          <w:rStyle w:val="c0"/>
          <w:bCs/>
          <w:i/>
          <w:iCs/>
          <w:color w:val="000000"/>
        </w:rPr>
        <w:t>Финал</w:t>
      </w:r>
    </w:p>
    <w:p w:rsidR="001128BC" w:rsidRPr="00567468" w:rsidRDefault="001128BC" w:rsidP="001128BC">
      <w:pPr>
        <w:pStyle w:val="c12"/>
        <w:shd w:val="clear" w:color="auto" w:fill="FFFFFF"/>
        <w:spacing w:before="0" w:beforeAutospacing="0" w:after="0" w:afterAutospacing="0"/>
        <w:ind w:left="360" w:hanging="2"/>
        <w:jc w:val="center"/>
        <w:rPr>
          <w:color w:val="000000"/>
        </w:rPr>
      </w:pPr>
      <w:r w:rsidRPr="00567468">
        <w:rPr>
          <w:rStyle w:val="c0"/>
          <w:bCs/>
          <w:color w:val="000000"/>
        </w:rPr>
        <w:t>Представление участников  финала.</w:t>
      </w:r>
    </w:p>
    <w:p w:rsidR="001128BC" w:rsidRPr="00567468" w:rsidRDefault="001128BC" w:rsidP="001128B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67468">
        <w:rPr>
          <w:rStyle w:val="c0"/>
          <w:bCs/>
          <w:color w:val="000000"/>
        </w:rPr>
        <w:t>Задание. </w:t>
      </w:r>
      <w:r w:rsidR="0079605F" w:rsidRPr="00567468">
        <w:rPr>
          <w:rStyle w:val="c0"/>
          <w:bCs/>
          <w:color w:val="000000"/>
        </w:rPr>
        <w:t xml:space="preserve">Как </w:t>
      </w:r>
      <w:r w:rsidR="0079605F" w:rsidRPr="00567468">
        <w:rPr>
          <w:color w:val="000000"/>
          <w:shd w:val="clear" w:color="auto" w:fill="FFFFFF"/>
        </w:rPr>
        <w:t>называли дешёвый зимний транспорт извозчиков в Казани, на рубеже 19 - 20 веков. Это были простые сани волокуши, в которые был брошен простой холщовый тюфяк набитый сеном или соломой. Этот вид транспорта был очень популярен среди простого люда именно из-за стоимости проезда. Название произошло от татарского словосочетания </w:t>
      </w:r>
      <w:r w:rsidR="00567468" w:rsidRPr="00567468">
        <w:rPr>
          <w:color w:val="000000"/>
          <w:shd w:val="clear" w:color="auto" w:fill="FFFFFF"/>
        </w:rPr>
        <w:t>(</w:t>
      </w:r>
      <w:r w:rsidR="00567468" w:rsidRPr="00567468">
        <w:rPr>
          <w:b/>
          <w:i/>
          <w:color w:val="000000"/>
          <w:shd w:val="clear" w:color="auto" w:fill="FFFFFF"/>
        </w:rPr>
        <w:t>барабус)</w:t>
      </w:r>
    </w:p>
    <w:p w:rsidR="00567468" w:rsidRDefault="00567468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Cs/>
          <w:i/>
          <w:iCs/>
          <w:color w:val="000000"/>
        </w:rPr>
      </w:pPr>
    </w:p>
    <w:p w:rsidR="001128BC" w:rsidRPr="00567468" w:rsidRDefault="001128BC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67468">
        <w:rPr>
          <w:rStyle w:val="c0"/>
          <w:bCs/>
          <w:i/>
          <w:iCs/>
          <w:color w:val="000000"/>
        </w:rPr>
        <w:t>Суперигра</w:t>
      </w:r>
    </w:p>
    <w:p w:rsidR="001128BC" w:rsidRPr="00567468" w:rsidRDefault="001128BC" w:rsidP="001128BC">
      <w:pPr>
        <w:pStyle w:val="c9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67468">
        <w:rPr>
          <w:rStyle w:val="c0"/>
          <w:bCs/>
          <w:color w:val="000000"/>
        </w:rPr>
        <w:t>Задание. </w:t>
      </w:r>
      <w:r w:rsidRPr="00567468">
        <w:rPr>
          <w:rStyle w:val="c0"/>
          <w:color w:val="000000"/>
        </w:rPr>
        <w:t>Это занятие требовало от выносливости и терпения. Сначала надо было долго ходить по лесу в поисках. Затем забираться на высокие деревья, чтобы вычерпать часть продукта из дупла. Сахара тогда еще не было. </w:t>
      </w:r>
      <w:r w:rsidRPr="00567468">
        <w:rPr>
          <w:rStyle w:val="c0"/>
          <w:bCs/>
          <w:color w:val="000000"/>
        </w:rPr>
        <w:t>(</w:t>
      </w:r>
      <w:r w:rsidRPr="00567468">
        <w:rPr>
          <w:rStyle w:val="c0"/>
          <w:b/>
          <w:bCs/>
          <w:i/>
          <w:color w:val="000000"/>
        </w:rPr>
        <w:t>Бортничество.)</w:t>
      </w:r>
    </w:p>
    <w:p w:rsidR="001128BC" w:rsidRPr="00567468" w:rsidRDefault="001128BC" w:rsidP="001128BC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567468">
        <w:rPr>
          <w:rStyle w:val="c0"/>
          <w:bCs/>
          <w:color w:val="000000"/>
        </w:rPr>
        <w:t>Награждение победителя.</w:t>
      </w:r>
    </w:p>
    <w:p w:rsidR="00F200A9" w:rsidRDefault="00F200A9"/>
    <w:p w:rsidR="00080976" w:rsidRDefault="00080976"/>
    <w:p w:rsidR="00080976" w:rsidRDefault="00080976"/>
    <w:p w:rsidR="00080976" w:rsidRDefault="00080976"/>
    <w:p w:rsidR="00080976" w:rsidRDefault="00080976"/>
    <w:p w:rsidR="00080976" w:rsidRDefault="00080976"/>
    <w:p w:rsidR="00080976" w:rsidRDefault="00080976"/>
    <w:p w:rsidR="00080976" w:rsidRDefault="00080976"/>
    <w:p w:rsidR="00BE43F9" w:rsidRDefault="00BE43F9" w:rsidP="00237F71">
      <w:pPr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237F7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inline distT="0" distB="0" distL="0" distR="0">
            <wp:extent cx="5934075" cy="4457700"/>
            <wp:effectExtent l="0" t="0" r="9525" b="0"/>
            <wp:docPr id="3" name="Рисунок 3" descr="C:\Users\Cария\Desktop\день матери Сария\IMG_20151124_12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ария\Desktop\день матери Сария\IMG_20151124_124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BE43F9" w:rsidRDefault="00BE43F9" w:rsidP="00080976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080976" w:rsidRPr="00237F71" w:rsidRDefault="00080976" w:rsidP="00237F71">
      <w:pPr>
        <w:rPr>
          <w:rFonts w:ascii="Times New Roman" w:hAnsi="Times New Roman" w:cs="Times New Roman"/>
          <w:i/>
          <w:sz w:val="40"/>
          <w:szCs w:val="40"/>
        </w:rPr>
      </w:pPr>
      <w:bookmarkStart w:id="0" w:name="_GoBack"/>
      <w:bookmarkEnd w:id="0"/>
      <w:r w:rsidRPr="00237F71">
        <w:rPr>
          <w:rFonts w:ascii="Times New Roman" w:hAnsi="Times New Roman" w:cs="Times New Roman"/>
          <w:i/>
          <w:sz w:val="40"/>
          <w:szCs w:val="40"/>
        </w:rPr>
        <w:t>Фотоотчет о совместном проекте школы и родителей</w:t>
      </w:r>
    </w:p>
    <w:p w:rsidR="00080976" w:rsidRPr="00237F71" w:rsidRDefault="00080976" w:rsidP="00080976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237F71">
        <w:rPr>
          <w:rFonts w:ascii="Times New Roman" w:hAnsi="Times New Roman" w:cs="Times New Roman"/>
          <w:i/>
          <w:sz w:val="40"/>
          <w:szCs w:val="40"/>
        </w:rPr>
        <w:t>«Поездка в г.Казань»</w:t>
      </w:r>
    </w:p>
    <w:p w:rsidR="00080976" w:rsidRPr="00237F71" w:rsidRDefault="00080976" w:rsidP="00080976">
      <w:pPr>
        <w:rPr>
          <w:rFonts w:ascii="Times New Roman" w:hAnsi="Times New Roman" w:cs="Times New Roman"/>
          <w:i/>
          <w:sz w:val="40"/>
          <w:szCs w:val="40"/>
        </w:rPr>
      </w:pPr>
      <w:r w:rsidRPr="00237F71">
        <w:rPr>
          <w:rFonts w:ascii="Times New Roman" w:hAnsi="Times New Roman" w:cs="Times New Roman"/>
          <w:i/>
          <w:sz w:val="40"/>
          <w:szCs w:val="40"/>
        </w:rPr>
        <w:t>План проекта:</w:t>
      </w:r>
    </w:p>
    <w:p w:rsidR="00080976" w:rsidRPr="00237F71" w:rsidRDefault="00080976" w:rsidP="00080976">
      <w:pPr>
        <w:rPr>
          <w:rFonts w:ascii="Times New Roman" w:hAnsi="Times New Roman" w:cs="Times New Roman"/>
          <w:i/>
          <w:sz w:val="40"/>
          <w:szCs w:val="40"/>
        </w:rPr>
      </w:pPr>
      <w:r w:rsidRPr="00237F71">
        <w:rPr>
          <w:rFonts w:ascii="Times New Roman" w:hAnsi="Times New Roman" w:cs="Times New Roman"/>
          <w:i/>
          <w:sz w:val="40"/>
          <w:szCs w:val="40"/>
        </w:rPr>
        <w:t>1.Экскурция по улице Баумана.</w:t>
      </w:r>
    </w:p>
    <w:p w:rsidR="00080976" w:rsidRPr="00237F71" w:rsidRDefault="00080976" w:rsidP="00080976">
      <w:pPr>
        <w:rPr>
          <w:rFonts w:ascii="Times New Roman" w:hAnsi="Times New Roman" w:cs="Times New Roman"/>
          <w:i/>
          <w:sz w:val="40"/>
          <w:szCs w:val="40"/>
        </w:rPr>
      </w:pPr>
      <w:r w:rsidRPr="00237F71">
        <w:rPr>
          <w:rFonts w:ascii="Times New Roman" w:hAnsi="Times New Roman" w:cs="Times New Roman"/>
          <w:i/>
          <w:sz w:val="40"/>
          <w:szCs w:val="40"/>
        </w:rPr>
        <w:t>2.Посещение Казанского Кремля, мечети Кул Шариф  и других музеев.</w:t>
      </w:r>
    </w:p>
    <w:p w:rsidR="00080976" w:rsidRPr="00237F71" w:rsidRDefault="00080976" w:rsidP="00080976">
      <w:pPr>
        <w:rPr>
          <w:rFonts w:ascii="Times New Roman" w:hAnsi="Times New Roman" w:cs="Times New Roman"/>
          <w:i/>
          <w:sz w:val="40"/>
          <w:szCs w:val="40"/>
        </w:rPr>
      </w:pPr>
      <w:r w:rsidRPr="00237F71">
        <w:rPr>
          <w:rFonts w:ascii="Times New Roman" w:hAnsi="Times New Roman" w:cs="Times New Roman"/>
          <w:i/>
          <w:sz w:val="40"/>
          <w:szCs w:val="40"/>
        </w:rPr>
        <w:t>3.Посещение фан-клуба.</w:t>
      </w:r>
    </w:p>
    <w:sectPr w:rsidR="00080976" w:rsidRPr="0023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84"/>
    <w:rsid w:val="00080976"/>
    <w:rsid w:val="001128BC"/>
    <w:rsid w:val="001F6084"/>
    <w:rsid w:val="00237F71"/>
    <w:rsid w:val="003D0985"/>
    <w:rsid w:val="00567468"/>
    <w:rsid w:val="005F75A4"/>
    <w:rsid w:val="006E6A4C"/>
    <w:rsid w:val="0079605F"/>
    <w:rsid w:val="00BE43F9"/>
    <w:rsid w:val="00C853AF"/>
    <w:rsid w:val="00E4525F"/>
    <w:rsid w:val="00F2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28BC"/>
  </w:style>
  <w:style w:type="paragraph" w:customStyle="1" w:styleId="c14">
    <w:name w:val="c14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52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28BC"/>
  </w:style>
  <w:style w:type="paragraph" w:customStyle="1" w:styleId="c14">
    <w:name w:val="c14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2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52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E%D1%81%D1%81%D0%B8%D1%8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8%D1%82%D0%B0%D0%B9" TargetMode="External"/><Relationship Id="rId5" Type="http://schemas.openxmlformats.org/officeDocument/2006/relationships/hyperlink" Target="https://ru.wikipedia.org/wiki/%D0%A8%D1%91%D0%BB%D0%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Cария</dc:creator>
  <cp:keywords/>
  <dc:description/>
  <cp:lastModifiedBy>Cария</cp:lastModifiedBy>
  <cp:revision>18</cp:revision>
  <dcterms:created xsi:type="dcterms:W3CDTF">2017-11-25T18:22:00Z</dcterms:created>
  <dcterms:modified xsi:type="dcterms:W3CDTF">2017-11-29T05:40:00Z</dcterms:modified>
</cp:coreProperties>
</file>